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47" w:rsidRDefault="0083326F" w:rsidP="008117B3">
      <w:pPr>
        <w:contextualSpacing/>
        <w:jc w:val="right"/>
        <w:rPr>
          <w:sz w:val="24"/>
          <w:szCs w:val="24"/>
        </w:rPr>
      </w:pPr>
      <w:r>
        <w:tab/>
      </w:r>
      <w:r>
        <w:tab/>
      </w:r>
      <w:r w:rsidRPr="0083326F">
        <w:rPr>
          <w:sz w:val="24"/>
          <w:szCs w:val="24"/>
        </w:rPr>
        <w:tab/>
      </w:r>
      <w:r w:rsidRPr="0083326F">
        <w:rPr>
          <w:sz w:val="24"/>
          <w:szCs w:val="24"/>
        </w:rPr>
        <w:tab/>
      </w:r>
      <w:r w:rsidRPr="0083326F">
        <w:rPr>
          <w:sz w:val="24"/>
          <w:szCs w:val="24"/>
        </w:rPr>
        <w:tab/>
      </w:r>
      <w:r w:rsidRPr="0083326F">
        <w:rPr>
          <w:sz w:val="24"/>
          <w:szCs w:val="24"/>
        </w:rPr>
        <w:tab/>
      </w:r>
      <w:r w:rsidR="009E4D47">
        <w:rPr>
          <w:sz w:val="24"/>
          <w:szCs w:val="24"/>
        </w:rPr>
        <w:t>EK-1</w:t>
      </w:r>
    </w:p>
    <w:p w:rsidR="009E4D47" w:rsidRDefault="0083326F" w:rsidP="008117B3">
      <w:pPr>
        <w:contextualSpacing/>
        <w:jc w:val="right"/>
        <w:rPr>
          <w:sz w:val="24"/>
          <w:szCs w:val="24"/>
        </w:rPr>
      </w:pPr>
      <w:bookmarkStart w:id="0" w:name="_GoBack"/>
      <w:bookmarkEnd w:id="0"/>
      <w:r w:rsidRPr="0083326F">
        <w:rPr>
          <w:sz w:val="24"/>
          <w:szCs w:val="24"/>
        </w:rPr>
        <w:tab/>
      </w:r>
      <w:r w:rsidRPr="0083326F">
        <w:rPr>
          <w:sz w:val="24"/>
          <w:szCs w:val="24"/>
        </w:rPr>
        <w:tab/>
      </w:r>
    </w:p>
    <w:p w:rsidR="0083326F" w:rsidRPr="0083326F" w:rsidRDefault="0083326F" w:rsidP="008117B3">
      <w:pPr>
        <w:contextualSpacing/>
        <w:jc w:val="right"/>
        <w:rPr>
          <w:sz w:val="24"/>
          <w:szCs w:val="24"/>
        </w:rPr>
      </w:pPr>
      <w:proofErr w:type="gramStart"/>
      <w:r w:rsidRPr="0083326F">
        <w:rPr>
          <w:sz w:val="24"/>
          <w:szCs w:val="24"/>
        </w:rPr>
        <w:t>……</w:t>
      </w:r>
      <w:proofErr w:type="gramEnd"/>
      <w:r w:rsidRPr="0083326F">
        <w:rPr>
          <w:sz w:val="24"/>
          <w:szCs w:val="24"/>
        </w:rPr>
        <w:t>/…../2023</w:t>
      </w:r>
    </w:p>
    <w:p w:rsidR="0083326F" w:rsidRPr="0083326F" w:rsidRDefault="0083326F" w:rsidP="008117B3">
      <w:pPr>
        <w:contextualSpacing/>
        <w:jc w:val="center"/>
        <w:rPr>
          <w:sz w:val="24"/>
          <w:szCs w:val="24"/>
        </w:rPr>
      </w:pPr>
    </w:p>
    <w:p w:rsidR="0083326F" w:rsidRPr="0083326F" w:rsidRDefault="0083326F" w:rsidP="008117B3">
      <w:pPr>
        <w:contextualSpacing/>
        <w:jc w:val="center"/>
        <w:rPr>
          <w:sz w:val="24"/>
          <w:szCs w:val="24"/>
        </w:rPr>
      </w:pPr>
      <w:r w:rsidRPr="0083326F">
        <w:rPr>
          <w:sz w:val="24"/>
          <w:szCs w:val="24"/>
        </w:rPr>
        <w:t xml:space="preserve">KIRKLARELİ ÜNİVERSİTESİ </w:t>
      </w:r>
    </w:p>
    <w:p w:rsidR="0083326F" w:rsidRDefault="0083326F" w:rsidP="008117B3">
      <w:pPr>
        <w:contextualSpacing/>
        <w:jc w:val="center"/>
        <w:rPr>
          <w:sz w:val="24"/>
          <w:szCs w:val="24"/>
        </w:rPr>
      </w:pPr>
      <w:r w:rsidRPr="0083326F">
        <w:rPr>
          <w:sz w:val="24"/>
          <w:szCs w:val="24"/>
        </w:rPr>
        <w:t>…</w:t>
      </w:r>
      <w:r w:rsidR="00B20AE5">
        <w:rPr>
          <w:sz w:val="24"/>
          <w:szCs w:val="24"/>
        </w:rPr>
        <w:t>………………………… FAKÜLTESİ DEKANLIĞI</w:t>
      </w:r>
    </w:p>
    <w:p w:rsidR="00BD0DA3" w:rsidRDefault="00BD0DA3" w:rsidP="008117B3">
      <w:pPr>
        <w:contextualSpacing/>
        <w:jc w:val="center"/>
        <w:rPr>
          <w:sz w:val="24"/>
          <w:szCs w:val="24"/>
        </w:rPr>
      </w:pPr>
      <w:proofErr w:type="gramStart"/>
      <w:r w:rsidRPr="0083326F">
        <w:rPr>
          <w:sz w:val="24"/>
          <w:szCs w:val="24"/>
        </w:rPr>
        <w:t>……………</w:t>
      </w:r>
      <w:proofErr w:type="gramEnd"/>
      <w:r>
        <w:rPr>
          <w:sz w:val="24"/>
          <w:szCs w:val="24"/>
        </w:rPr>
        <w:t xml:space="preserve"> BÖLÜM BAŞKANLIĞINA</w:t>
      </w:r>
    </w:p>
    <w:p w:rsidR="0083326F" w:rsidRDefault="0083326F" w:rsidP="008117B3">
      <w:pPr>
        <w:contextualSpacing/>
        <w:jc w:val="both"/>
        <w:rPr>
          <w:sz w:val="24"/>
          <w:szCs w:val="24"/>
        </w:rPr>
      </w:pPr>
    </w:p>
    <w:p w:rsidR="00516736" w:rsidRDefault="00B00DDC" w:rsidP="008117B3">
      <w:pPr>
        <w:pStyle w:val="GvdeMetni"/>
        <w:ind w:left="116" w:right="115" w:firstLine="592"/>
        <w:contextualSpacing/>
        <w:jc w:val="both"/>
      </w:pPr>
      <w:r>
        <w:t>Bölümünüz</w:t>
      </w:r>
      <w:r w:rsidR="00B73D1F">
        <w:t xml:space="preserve"> </w:t>
      </w:r>
      <w:r w:rsidR="0083326F">
        <w:t>4 üncü sınıf öğrencisiyim.</w:t>
      </w:r>
      <w:r w:rsidR="00A35615">
        <w:t xml:space="preserve"> Öğren</w:t>
      </w:r>
      <w:r w:rsidR="009646EC">
        <w:t>i</w:t>
      </w:r>
      <w:r w:rsidR="00A35615">
        <w:t>m gördüğüm bölüm</w:t>
      </w:r>
      <w:r w:rsidR="008117B3">
        <w:t>,</w:t>
      </w:r>
      <w:r w:rsidR="00A35615">
        <w:t xml:space="preserve"> öğretmenliğe kaynak eden bir program olduğundan</w:t>
      </w:r>
      <w:r w:rsidR="008E72B9">
        <w:t>,</w:t>
      </w:r>
      <w:r w:rsidR="0083326F">
        <w:t xml:space="preserve"> </w:t>
      </w:r>
      <w:r w:rsidR="009646EC">
        <w:t>e</w:t>
      </w:r>
      <w:r w:rsidR="0083326F">
        <w:t xml:space="preserve">ğitim planımda yer alan 240 </w:t>
      </w:r>
      <w:proofErr w:type="spellStart"/>
      <w:r w:rsidR="0083326F">
        <w:t>AKTS’lik</w:t>
      </w:r>
      <w:proofErr w:type="spellEnd"/>
      <w:r w:rsidR="0083326F">
        <w:t xml:space="preserve"> derslerimin dışında</w:t>
      </w:r>
      <w:r w:rsidR="00516736">
        <w:t xml:space="preserve"> Yükseköğretim Genel Kurulunun 29.12.2022 tarihli toplantısında alınan karar kapsamında belirtilen yükümlülükleri yerine getirerek aşağıda yer alan 40 </w:t>
      </w:r>
      <w:proofErr w:type="spellStart"/>
      <w:r w:rsidR="00516736">
        <w:t>AKTS’lik</w:t>
      </w:r>
      <w:proofErr w:type="spellEnd"/>
      <w:r w:rsidR="00516736">
        <w:t xml:space="preserve"> pedagojik </w:t>
      </w:r>
      <w:proofErr w:type="gramStart"/>
      <w:r w:rsidR="00516736">
        <w:t>formasyon</w:t>
      </w:r>
      <w:proofErr w:type="gramEnd"/>
      <w:r w:rsidR="00516736">
        <w:t xml:space="preserve"> derslerini almak</w:t>
      </w:r>
      <w:r w:rsidR="00516736">
        <w:rPr>
          <w:spacing w:val="-4"/>
        </w:rPr>
        <w:t xml:space="preserve"> </w:t>
      </w:r>
      <w:r w:rsidR="00516736">
        <w:t>istiyorum.</w:t>
      </w:r>
    </w:p>
    <w:p w:rsidR="008117B3" w:rsidRDefault="008117B3" w:rsidP="008117B3">
      <w:pPr>
        <w:pStyle w:val="GvdeMetni"/>
        <w:ind w:left="116" w:right="115"/>
        <w:contextualSpacing/>
        <w:jc w:val="both"/>
      </w:pPr>
    </w:p>
    <w:tbl>
      <w:tblPr>
        <w:tblStyle w:val="TableNormal"/>
        <w:tblpPr w:leftFromText="141" w:rightFromText="141" w:vertAnchor="text" w:horzAnchor="margin" w:tblpXSpec="center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7"/>
        <w:gridCol w:w="425"/>
        <w:gridCol w:w="642"/>
        <w:gridCol w:w="928"/>
      </w:tblGrid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jc w:val="both"/>
              <w:rPr>
                <w:b/>
              </w:rPr>
            </w:pPr>
            <w:r w:rsidRPr="00516736">
              <w:rPr>
                <w:b/>
              </w:rPr>
              <w:t>DERSİN</w:t>
            </w:r>
            <w:r w:rsidRPr="00516736">
              <w:rPr>
                <w:b/>
                <w:spacing w:val="-4"/>
              </w:rPr>
              <w:t xml:space="preserve"> </w:t>
            </w:r>
            <w:r w:rsidRPr="00516736">
              <w:rPr>
                <w:b/>
              </w:rPr>
              <w:t>ADI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rPr>
                <w:b/>
              </w:rPr>
            </w:pPr>
            <w:r w:rsidRPr="00516736">
              <w:rPr>
                <w:b/>
              </w:rPr>
              <w:t>T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8"/>
              <w:contextualSpacing/>
              <w:rPr>
                <w:b/>
              </w:rPr>
            </w:pPr>
            <w:r w:rsidRPr="00516736">
              <w:rPr>
                <w:b/>
                <w:w w:val="99"/>
              </w:rPr>
              <w:t>U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  <w:rPr>
                <w:b/>
              </w:rPr>
            </w:pPr>
            <w:r w:rsidRPr="00516736">
              <w:rPr>
                <w:b/>
              </w:rPr>
              <w:t>K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0"/>
              <w:contextualSpacing/>
              <w:rPr>
                <w:b/>
              </w:rPr>
            </w:pPr>
            <w:r>
              <w:rPr>
                <w:b/>
              </w:rPr>
              <w:t xml:space="preserve">  </w:t>
            </w:r>
            <w:r w:rsidRPr="00516736">
              <w:rPr>
                <w:b/>
              </w:rPr>
              <w:t>AKTS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proofErr w:type="spellStart"/>
            <w:r w:rsidRPr="00516736">
              <w:t>Eğitime</w:t>
            </w:r>
            <w:proofErr w:type="spellEnd"/>
            <w:r w:rsidRPr="00516736">
              <w:rPr>
                <w:spacing w:val="-5"/>
              </w:rPr>
              <w:t xml:space="preserve"> </w:t>
            </w:r>
            <w:proofErr w:type="spellStart"/>
            <w:r w:rsidRPr="00516736">
              <w:t>Giriş</w:t>
            </w:r>
            <w:proofErr w:type="spellEnd"/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proofErr w:type="spellStart"/>
            <w:r w:rsidRPr="00516736">
              <w:t>Öğretim</w:t>
            </w:r>
            <w:proofErr w:type="spellEnd"/>
            <w:r w:rsidRPr="00516736">
              <w:rPr>
                <w:spacing w:val="-1"/>
              </w:rPr>
              <w:t xml:space="preserve"> </w:t>
            </w:r>
            <w:proofErr w:type="spellStart"/>
            <w:r w:rsidRPr="00516736">
              <w:t>İlke</w:t>
            </w:r>
            <w:proofErr w:type="spellEnd"/>
            <w:r w:rsidRPr="00516736">
              <w:rPr>
                <w:spacing w:val="-4"/>
              </w:rPr>
              <w:t xml:space="preserve"> </w:t>
            </w:r>
            <w:proofErr w:type="spellStart"/>
            <w:r w:rsidRPr="00516736">
              <w:t>ve</w:t>
            </w:r>
            <w:proofErr w:type="spellEnd"/>
            <w:r w:rsidRPr="00516736">
              <w:rPr>
                <w:spacing w:val="-4"/>
              </w:rPr>
              <w:t xml:space="preserve"> </w:t>
            </w:r>
            <w:proofErr w:type="spellStart"/>
            <w:r w:rsidRPr="00516736">
              <w:t>Yöntemleri</w:t>
            </w:r>
            <w:proofErr w:type="spellEnd"/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proofErr w:type="spellStart"/>
            <w:r w:rsidRPr="00516736">
              <w:t>Sınıf</w:t>
            </w:r>
            <w:proofErr w:type="spellEnd"/>
            <w:r w:rsidRPr="00516736">
              <w:rPr>
                <w:spacing w:val="-2"/>
              </w:rPr>
              <w:t xml:space="preserve"> </w:t>
            </w:r>
            <w:proofErr w:type="spellStart"/>
            <w:r w:rsidRPr="00516736">
              <w:t>Yönetimi</w:t>
            </w:r>
            <w:proofErr w:type="spellEnd"/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2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2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3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proofErr w:type="spellStart"/>
            <w:r w:rsidRPr="00516736">
              <w:t>Özel</w:t>
            </w:r>
            <w:proofErr w:type="spellEnd"/>
            <w:r w:rsidRPr="00516736">
              <w:rPr>
                <w:spacing w:val="-5"/>
              </w:rPr>
              <w:t xml:space="preserve"> </w:t>
            </w:r>
            <w:proofErr w:type="spellStart"/>
            <w:r w:rsidRPr="00516736">
              <w:t>Öğretim</w:t>
            </w:r>
            <w:proofErr w:type="spellEnd"/>
            <w:r w:rsidRPr="00516736">
              <w:rPr>
                <w:spacing w:val="-4"/>
              </w:rPr>
              <w:t xml:space="preserve"> </w:t>
            </w:r>
            <w:proofErr w:type="spellStart"/>
            <w:r w:rsidRPr="00516736">
              <w:t>Yöntemleri</w:t>
            </w:r>
            <w:proofErr w:type="spellEnd"/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proofErr w:type="spellStart"/>
            <w:r w:rsidRPr="00516736">
              <w:t>Rehberlik</w:t>
            </w:r>
            <w:proofErr w:type="spellEnd"/>
            <w:r w:rsidRPr="00516736">
              <w:rPr>
                <w:spacing w:val="-2"/>
              </w:rPr>
              <w:t xml:space="preserve"> </w:t>
            </w:r>
            <w:proofErr w:type="spellStart"/>
            <w:r w:rsidRPr="00516736">
              <w:t>ve</w:t>
            </w:r>
            <w:proofErr w:type="spellEnd"/>
            <w:r w:rsidRPr="00516736">
              <w:rPr>
                <w:spacing w:val="-2"/>
              </w:rPr>
              <w:t xml:space="preserve"> </w:t>
            </w:r>
            <w:proofErr w:type="spellStart"/>
            <w:r w:rsidRPr="00516736">
              <w:t>Özel</w:t>
            </w:r>
            <w:proofErr w:type="spellEnd"/>
            <w:r w:rsidRPr="00516736">
              <w:rPr>
                <w:spacing w:val="-1"/>
              </w:rPr>
              <w:t xml:space="preserve"> </w:t>
            </w:r>
            <w:proofErr w:type="spellStart"/>
            <w:r w:rsidRPr="00516736">
              <w:t>Eğitim</w:t>
            </w:r>
            <w:proofErr w:type="spellEnd"/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09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proofErr w:type="spellStart"/>
            <w:r w:rsidRPr="00516736">
              <w:t>Eğitimde</w:t>
            </w:r>
            <w:proofErr w:type="spellEnd"/>
            <w:r w:rsidRPr="00516736">
              <w:rPr>
                <w:spacing w:val="-3"/>
              </w:rPr>
              <w:t xml:space="preserve"> </w:t>
            </w:r>
            <w:proofErr w:type="spellStart"/>
            <w:r w:rsidRPr="00516736">
              <w:t>Ölçme</w:t>
            </w:r>
            <w:proofErr w:type="spellEnd"/>
            <w:r w:rsidRPr="00516736">
              <w:rPr>
                <w:spacing w:val="-1"/>
              </w:rPr>
              <w:t xml:space="preserve"> </w:t>
            </w:r>
            <w:proofErr w:type="spellStart"/>
            <w:r w:rsidRPr="00516736">
              <w:t>ve</w:t>
            </w:r>
            <w:proofErr w:type="spellEnd"/>
            <w:r w:rsidRPr="00516736">
              <w:t xml:space="preserve"> </w:t>
            </w:r>
            <w:proofErr w:type="spellStart"/>
            <w:r w:rsidRPr="00516736">
              <w:t>Değerlendirme</w:t>
            </w:r>
            <w:proofErr w:type="spellEnd"/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proofErr w:type="spellStart"/>
            <w:r w:rsidRPr="00516736">
              <w:t>Eğitim</w:t>
            </w:r>
            <w:proofErr w:type="spellEnd"/>
            <w:r w:rsidRPr="00516736">
              <w:rPr>
                <w:spacing w:val="-4"/>
              </w:rPr>
              <w:t xml:space="preserve"> </w:t>
            </w:r>
            <w:proofErr w:type="spellStart"/>
            <w:r w:rsidRPr="00516736">
              <w:t>Psikolojisi</w:t>
            </w:r>
            <w:proofErr w:type="spellEnd"/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3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2"/>
              <w:contextualSpacing/>
            </w:pPr>
            <w:r w:rsidRPr="00516736">
              <w:t>4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proofErr w:type="spellStart"/>
            <w:r w:rsidRPr="00516736">
              <w:t>Öğretim</w:t>
            </w:r>
            <w:proofErr w:type="spellEnd"/>
            <w:r w:rsidRPr="00516736">
              <w:rPr>
                <w:spacing w:val="-3"/>
              </w:rPr>
              <w:t xml:space="preserve"> </w:t>
            </w:r>
            <w:proofErr w:type="spellStart"/>
            <w:r w:rsidRPr="00516736">
              <w:t>Teknolojileri</w:t>
            </w:r>
            <w:proofErr w:type="spellEnd"/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2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0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2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8117B3">
            <w:pPr>
              <w:pStyle w:val="TableParagraph"/>
              <w:spacing w:line="240" w:lineRule="auto"/>
              <w:ind w:left="74"/>
              <w:contextualSpacing/>
            </w:pPr>
            <w:r w:rsidRPr="00516736">
              <w:t>3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71"/>
              <w:contextualSpacing/>
              <w:jc w:val="left"/>
            </w:pPr>
            <w:proofErr w:type="spellStart"/>
            <w:r w:rsidRPr="00516736">
              <w:t>Öğretmenlik</w:t>
            </w:r>
            <w:proofErr w:type="spellEnd"/>
            <w:r w:rsidRPr="00516736">
              <w:rPr>
                <w:spacing w:val="-5"/>
              </w:rPr>
              <w:t xml:space="preserve"> </w:t>
            </w:r>
            <w:proofErr w:type="spellStart"/>
            <w:r w:rsidRPr="00516736">
              <w:t>Uygulaması</w:t>
            </w:r>
            <w:proofErr w:type="spellEnd"/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1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</w:pPr>
            <w:r w:rsidRPr="00516736">
              <w:t>8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ind w:left="11"/>
              <w:contextualSpacing/>
            </w:pPr>
            <w:r w:rsidRPr="00516736">
              <w:t>5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8117B3">
            <w:pPr>
              <w:pStyle w:val="TableParagraph"/>
              <w:spacing w:line="240" w:lineRule="auto"/>
              <w:contextualSpacing/>
            </w:pPr>
            <w:r>
              <w:t xml:space="preserve"> </w:t>
            </w:r>
            <w:r w:rsidRPr="00516736">
              <w:t>10</w:t>
            </w:r>
          </w:p>
        </w:tc>
      </w:tr>
      <w:tr w:rsidR="008117B3" w:rsidRPr="00516736" w:rsidTr="003B0578">
        <w:trPr>
          <w:trHeight w:val="284"/>
        </w:trPr>
        <w:tc>
          <w:tcPr>
            <w:tcW w:w="3539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jc w:val="left"/>
              <w:rPr>
                <w:b/>
              </w:rPr>
            </w:pPr>
            <w:r w:rsidRPr="00516736">
              <w:rPr>
                <w:b/>
              </w:rPr>
              <w:t>GENEL</w:t>
            </w:r>
            <w:r w:rsidRPr="00516736">
              <w:rPr>
                <w:b/>
                <w:spacing w:val="-3"/>
              </w:rPr>
              <w:t xml:space="preserve"> </w:t>
            </w:r>
            <w:r w:rsidRPr="00516736">
              <w:rPr>
                <w:b/>
              </w:rPr>
              <w:t>TOPLAM</w:t>
            </w:r>
          </w:p>
        </w:tc>
        <w:tc>
          <w:tcPr>
            <w:tcW w:w="567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rPr>
                <w:b/>
              </w:rPr>
            </w:pPr>
            <w:r w:rsidRPr="00516736">
              <w:rPr>
                <w:b/>
              </w:rPr>
              <w:t>23</w:t>
            </w:r>
          </w:p>
        </w:tc>
        <w:tc>
          <w:tcPr>
            <w:tcW w:w="425" w:type="dxa"/>
            <w:vAlign w:val="center"/>
          </w:tcPr>
          <w:p w:rsidR="008117B3" w:rsidRPr="00516736" w:rsidRDefault="008117B3" w:rsidP="003B0578">
            <w:pPr>
              <w:pStyle w:val="TableParagraph"/>
              <w:spacing w:line="240" w:lineRule="auto"/>
              <w:contextualSpacing/>
              <w:rPr>
                <w:b/>
              </w:rPr>
            </w:pPr>
            <w:r w:rsidRPr="00516736">
              <w:rPr>
                <w:b/>
              </w:rPr>
              <w:t>8</w:t>
            </w:r>
          </w:p>
        </w:tc>
        <w:tc>
          <w:tcPr>
            <w:tcW w:w="642" w:type="dxa"/>
            <w:vAlign w:val="center"/>
          </w:tcPr>
          <w:p w:rsidR="008117B3" w:rsidRPr="00516736" w:rsidRDefault="008117B3" w:rsidP="008117B3">
            <w:pPr>
              <w:pStyle w:val="TableParagraph"/>
              <w:spacing w:line="240" w:lineRule="auto"/>
              <w:ind w:left="0"/>
              <w:contextualSpacing/>
              <w:rPr>
                <w:b/>
              </w:rPr>
            </w:pPr>
            <w:r w:rsidRPr="00516736">
              <w:rPr>
                <w:b/>
              </w:rPr>
              <w:t>27</w:t>
            </w:r>
          </w:p>
        </w:tc>
        <w:tc>
          <w:tcPr>
            <w:tcW w:w="928" w:type="dxa"/>
            <w:vAlign w:val="center"/>
          </w:tcPr>
          <w:p w:rsidR="008117B3" w:rsidRPr="00516736" w:rsidRDefault="008117B3" w:rsidP="008117B3">
            <w:pPr>
              <w:pStyle w:val="TableParagraph"/>
              <w:spacing w:line="240" w:lineRule="auto"/>
              <w:ind w:left="0"/>
              <w:contextualSpacing/>
              <w:rPr>
                <w:b/>
              </w:rPr>
            </w:pPr>
            <w:r w:rsidRPr="00516736">
              <w:rPr>
                <w:b/>
              </w:rPr>
              <w:t>40</w:t>
            </w:r>
          </w:p>
        </w:tc>
      </w:tr>
    </w:tbl>
    <w:p w:rsidR="008117B3" w:rsidRDefault="008117B3" w:rsidP="008117B3">
      <w:pPr>
        <w:pStyle w:val="GvdeMetni"/>
        <w:ind w:left="116" w:right="115"/>
        <w:contextualSpacing/>
        <w:jc w:val="both"/>
      </w:pPr>
    </w:p>
    <w:p w:rsidR="008117B3" w:rsidRDefault="008117B3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117B3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</w:p>
    <w:p w:rsidR="0083326F" w:rsidRDefault="008117B3" w:rsidP="008117B3">
      <w:pPr>
        <w:tabs>
          <w:tab w:val="left" w:pos="4920"/>
        </w:tabs>
        <w:ind w:left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Adı, </w:t>
      </w:r>
      <w:r w:rsidR="001C219D">
        <w:rPr>
          <w:sz w:val="24"/>
          <w:szCs w:val="24"/>
        </w:rPr>
        <w:t>Soyad</w:t>
      </w:r>
      <w:r>
        <w:rPr>
          <w:sz w:val="24"/>
          <w:szCs w:val="24"/>
        </w:rPr>
        <w:t>ı</w:t>
      </w:r>
    </w:p>
    <w:p w:rsidR="001C219D" w:rsidRDefault="001C219D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1C219D" w:rsidRDefault="008117B3" w:rsidP="008117B3">
      <w:pPr>
        <w:tabs>
          <w:tab w:val="left" w:pos="4920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1C219D">
        <w:rPr>
          <w:sz w:val="24"/>
          <w:szCs w:val="24"/>
        </w:rPr>
        <w:t>İmza</w:t>
      </w:r>
    </w:p>
    <w:p w:rsidR="00516736" w:rsidRDefault="00516736" w:rsidP="008117B3">
      <w:pPr>
        <w:tabs>
          <w:tab w:val="left" w:pos="4920"/>
        </w:tabs>
        <w:contextualSpacing/>
        <w:jc w:val="center"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jc w:val="center"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jc w:val="center"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</w:p>
    <w:p w:rsidR="00516736" w:rsidRPr="001C219D" w:rsidRDefault="00516736" w:rsidP="008117B3">
      <w:pPr>
        <w:tabs>
          <w:tab w:val="left" w:pos="492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Telefon:</w:t>
      </w:r>
    </w:p>
    <w:sectPr w:rsidR="00516736" w:rsidRPr="001C219D" w:rsidSect="008117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DA"/>
    <w:rsid w:val="001C219D"/>
    <w:rsid w:val="001C61CA"/>
    <w:rsid w:val="001D1F78"/>
    <w:rsid w:val="0050049F"/>
    <w:rsid w:val="00516736"/>
    <w:rsid w:val="006E45B3"/>
    <w:rsid w:val="008117B3"/>
    <w:rsid w:val="0083326F"/>
    <w:rsid w:val="008C5080"/>
    <w:rsid w:val="008E72B9"/>
    <w:rsid w:val="009646EC"/>
    <w:rsid w:val="009E4D47"/>
    <w:rsid w:val="00A35615"/>
    <w:rsid w:val="00B00DDC"/>
    <w:rsid w:val="00B20AE5"/>
    <w:rsid w:val="00B73D1F"/>
    <w:rsid w:val="00BD0DA3"/>
    <w:rsid w:val="00C420DA"/>
    <w:rsid w:val="00C6472F"/>
    <w:rsid w:val="00DD45E8"/>
    <w:rsid w:val="00E63679"/>
    <w:rsid w:val="00EF01AD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26F"/>
    <w:pPr>
      <w:spacing w:line="268" w:lineRule="exact"/>
      <w:ind w:left="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21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19D"/>
    <w:rPr>
      <w:rFonts w:ascii="Segoe UI" w:eastAsia="Times New Roman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516736"/>
    <w:rPr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6736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3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2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3326F"/>
    <w:pPr>
      <w:spacing w:line="268" w:lineRule="exact"/>
      <w:ind w:left="7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219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19D"/>
    <w:rPr>
      <w:rFonts w:ascii="Segoe UI" w:eastAsia="Times New Roman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516736"/>
    <w:rPr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6736"/>
    <w:rPr>
      <w:rFonts w:ascii="Times New Roman" w:eastAsia="Times New Roman" w:hAnsi="Times New Roman" w:cs="Times New Roman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TEKDURMAZ</dc:creator>
  <cp:keywords/>
  <dc:description/>
  <cp:lastModifiedBy>M. Tahir İBİŞ</cp:lastModifiedBy>
  <cp:revision>20</cp:revision>
  <cp:lastPrinted>2023-01-26T07:03:00Z</cp:lastPrinted>
  <dcterms:created xsi:type="dcterms:W3CDTF">2023-01-25T13:43:00Z</dcterms:created>
  <dcterms:modified xsi:type="dcterms:W3CDTF">2023-01-30T07:04:00Z</dcterms:modified>
</cp:coreProperties>
</file>